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FAF245">
      <w:pPr>
        <w:spacing w:before="160" w:line="227" w:lineRule="auto"/>
        <w:ind w:left="13"/>
        <w:rPr>
          <w:rFonts w:ascii="Times New Roman" w:hAnsi="Times New Roman" w:eastAsia="仿宋" w:cs="仿宋"/>
          <w:snapToGrid w:val="0"/>
          <w:color w:val="000000"/>
          <w:spacing w:val="-11"/>
          <w:kern w:val="0"/>
          <w:sz w:val="32"/>
          <w:szCs w:val="32"/>
          <w:lang w:val="en-US" w:eastAsia="en-US" w:bidi="ar-SA"/>
        </w:rPr>
      </w:pPr>
      <w:r>
        <w:rPr>
          <w:rFonts w:ascii="Times New Roman" w:hAnsi="Times New Roman" w:eastAsia="仿宋" w:cs="仿宋"/>
          <w:snapToGrid w:val="0"/>
          <w:color w:val="000000"/>
          <w:spacing w:val="-11"/>
          <w:kern w:val="0"/>
          <w:sz w:val="32"/>
          <w:szCs w:val="32"/>
          <w:lang w:val="en-US" w:eastAsia="en-US" w:bidi="ar-SA"/>
        </w:rPr>
        <w:t>附件2</w:t>
      </w:r>
    </w:p>
    <w:p w14:paraId="528A0973">
      <w:pPr>
        <w:spacing w:line="369" w:lineRule="auto"/>
        <w:rPr>
          <w:rFonts w:ascii="Arial"/>
          <w:sz w:val="21"/>
        </w:rPr>
      </w:pPr>
    </w:p>
    <w:p w14:paraId="6F4B9EE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afterLines="50" w:line="218" w:lineRule="auto"/>
        <w:ind w:left="0"/>
        <w:jc w:val="center"/>
        <w:textAlignment w:val="baseline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9"/>
          <w:sz w:val="44"/>
          <w:szCs w:val="36"/>
        </w:rPr>
        <w:t>XX学院XX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9"/>
          <w:sz w:val="44"/>
          <w:szCs w:val="36"/>
        </w:rPr>
        <w:t>专业</w:t>
      </w:r>
    </w:p>
    <w:p w14:paraId="21129BA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afterLines="50" w:line="219" w:lineRule="auto"/>
        <w:ind w:left="0"/>
        <w:jc w:val="center"/>
        <w:textAlignment w:val="baseline"/>
        <w:outlineLvl w:val="0"/>
        <w:rPr>
          <w:rFonts w:ascii="黑体" w:hAnsi="黑体" w:eastAsia="黑体" w:cs="黑体"/>
          <w:sz w:val="36"/>
          <w:szCs w:val="36"/>
        </w:rPr>
      </w:pPr>
      <w:r>
        <w:rPr>
          <w:rFonts w:ascii="Times New Roman" w:hAnsi="Times New Roman" w:eastAsia="方正小标宋简体" w:cs="黑体"/>
          <w:spacing w:val="-2"/>
          <w:sz w:val="44"/>
          <w:szCs w:val="36"/>
        </w:rPr>
        <w:t>202</w:t>
      </w:r>
      <w:r>
        <w:rPr>
          <w:rFonts w:hint="eastAsia" w:ascii="Times New Roman" w:hAnsi="Times New Roman" w:eastAsia="方正小标宋简体" w:cs="黑体"/>
          <w:spacing w:val="-2"/>
          <w:sz w:val="44"/>
          <w:szCs w:val="36"/>
          <w:lang w:val="en-US" w:eastAsia="zh-CN"/>
        </w:rPr>
        <w:t>7</w:t>
      </w:r>
      <w:r>
        <w:rPr>
          <w:rFonts w:ascii="Times New Roman" w:hAnsi="Times New Roman" w:eastAsia="方正小标宋简体" w:cs="黑体"/>
          <w:spacing w:val="-2"/>
          <w:sz w:val="44"/>
          <w:szCs w:val="36"/>
        </w:rPr>
        <w:t>届本科毕业论文（设计）选题指南</w:t>
      </w:r>
    </w:p>
    <w:p w14:paraId="1932D45E">
      <w:pPr>
        <w:spacing w:line="274" w:lineRule="auto"/>
        <w:rPr>
          <w:rFonts w:ascii="Arial"/>
          <w:sz w:val="21"/>
        </w:rPr>
      </w:pPr>
    </w:p>
    <w:p w14:paraId="4957804E">
      <w:pPr>
        <w:spacing w:before="69" w:line="211" w:lineRule="auto"/>
        <w:ind w:left="424"/>
        <w:rPr>
          <w:rFonts w:ascii="黑体" w:hAnsi="黑体" w:eastAsia="黑体" w:cs="黑体"/>
          <w:b w:val="0"/>
          <w:bCs w:val="0"/>
          <w:sz w:val="32"/>
          <w:szCs w:val="32"/>
        </w:rPr>
      </w:pPr>
      <w:r>
        <w:rPr>
          <w:rFonts w:ascii="黑体" w:hAnsi="黑体" w:eastAsia="黑体" w:cs="黑体"/>
          <w:b w:val="0"/>
          <w:bCs w:val="0"/>
          <w:spacing w:val="-1"/>
          <w:sz w:val="32"/>
          <w:szCs w:val="32"/>
        </w:rPr>
        <w:t>一、选题指南总体解析（</w:t>
      </w:r>
      <w:r>
        <w:rPr>
          <w:rFonts w:hint="eastAsia" w:ascii="黑体" w:hAnsi="黑体" w:eastAsia="黑体" w:cs="黑体"/>
          <w:b w:val="0"/>
          <w:bCs w:val="0"/>
          <w:spacing w:val="-1"/>
          <w:sz w:val="32"/>
          <w:szCs w:val="32"/>
          <w:lang w:val="en-US" w:eastAsia="zh-CN"/>
        </w:rPr>
        <w:t>三号</w:t>
      </w:r>
      <w:r>
        <w:rPr>
          <w:rFonts w:ascii="黑体" w:hAnsi="黑体" w:eastAsia="黑体" w:cs="黑体"/>
          <w:b w:val="0"/>
          <w:bCs w:val="0"/>
          <w:spacing w:val="-1"/>
          <w:sz w:val="32"/>
          <w:szCs w:val="32"/>
        </w:rPr>
        <w:t>，黑体）</w:t>
      </w:r>
    </w:p>
    <w:p w14:paraId="6203D565">
      <w:pPr>
        <w:spacing w:before="196" w:line="339" w:lineRule="auto"/>
        <w:ind w:left="47" w:right="87" w:firstLine="44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（建议：本部分各专业可以简要介绍一下选</w:t>
      </w:r>
      <w:r>
        <w:rPr>
          <w:rFonts w:ascii="宋体" w:hAnsi="宋体" w:eastAsia="宋体" w:cs="宋体"/>
          <w:spacing w:val="-2"/>
          <w:sz w:val="28"/>
          <w:szCs w:val="28"/>
        </w:rPr>
        <w:t>题指南的指导思想、基于人才培养的</w:t>
      </w:r>
      <w:r>
        <w:rPr>
          <w:rFonts w:ascii="宋体" w:hAnsi="宋体" w:eastAsia="宋体" w:cs="宋体"/>
          <w:spacing w:val="-8"/>
          <w:sz w:val="28"/>
          <w:szCs w:val="28"/>
        </w:rPr>
        <w:t>目标和专业特色介绍一下论文选题的基本原则、要求等。）</w:t>
      </w:r>
    </w:p>
    <w:p w14:paraId="1702AA8F">
      <w:pPr>
        <w:spacing w:before="69" w:line="211" w:lineRule="auto"/>
        <w:ind w:left="424"/>
        <w:rPr>
          <w:rFonts w:ascii="黑体" w:hAnsi="黑体" w:eastAsia="黑体" w:cs="黑体"/>
          <w:b w:val="0"/>
          <w:bCs w:val="0"/>
          <w:spacing w:val="-1"/>
          <w:sz w:val="32"/>
          <w:szCs w:val="32"/>
        </w:rPr>
      </w:pPr>
      <w:r>
        <w:rPr>
          <w:rFonts w:ascii="黑体" w:hAnsi="黑体" w:eastAsia="黑体" w:cs="黑体"/>
          <w:b w:val="0"/>
          <w:bCs w:val="0"/>
          <w:spacing w:val="-1"/>
          <w:sz w:val="32"/>
          <w:szCs w:val="32"/>
        </w:rPr>
        <w:t>二、选题指南（</w:t>
      </w:r>
      <w:r>
        <w:rPr>
          <w:rFonts w:hint="eastAsia" w:ascii="黑体" w:hAnsi="黑体" w:eastAsia="黑体" w:cs="黑体"/>
          <w:b w:val="0"/>
          <w:bCs w:val="0"/>
          <w:spacing w:val="-1"/>
          <w:sz w:val="32"/>
          <w:szCs w:val="32"/>
          <w:lang w:val="en-US" w:eastAsia="zh-CN"/>
        </w:rPr>
        <w:t>三号</w:t>
      </w:r>
      <w:r>
        <w:rPr>
          <w:rFonts w:ascii="黑体" w:hAnsi="黑体" w:eastAsia="黑体" w:cs="黑体"/>
          <w:b w:val="0"/>
          <w:bCs w:val="0"/>
          <w:spacing w:val="-1"/>
          <w:sz w:val="32"/>
          <w:szCs w:val="32"/>
        </w:rPr>
        <w:t>，黑体）</w:t>
      </w:r>
    </w:p>
    <w:p w14:paraId="479AE491">
      <w:pPr>
        <w:spacing w:before="197" w:line="344" w:lineRule="auto"/>
        <w:ind w:firstLine="488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6"/>
          <w:sz w:val="28"/>
          <w:szCs w:val="28"/>
        </w:rPr>
        <w:t>（提示：选题指南不等同于论文题目，因此指南不应该做成具体论文题目的汇总。</w:t>
      </w:r>
      <w:r>
        <w:rPr>
          <w:rFonts w:ascii="宋体" w:hAnsi="宋体" w:eastAsia="宋体" w:cs="宋体"/>
          <w:spacing w:val="-1"/>
          <w:sz w:val="28"/>
          <w:szCs w:val="28"/>
        </w:rPr>
        <w:t>但也不能仅仅列出通用的学科术语与范围，建议：分领域或专题编</w:t>
      </w:r>
      <w:r>
        <w:rPr>
          <w:rFonts w:ascii="宋体" w:hAnsi="宋体" w:eastAsia="宋体" w:cs="宋体"/>
          <w:spacing w:val="-2"/>
          <w:sz w:val="28"/>
          <w:szCs w:val="28"/>
        </w:rPr>
        <w:t>写，每个领域或专</w:t>
      </w:r>
      <w:r>
        <w:rPr>
          <w:rFonts w:ascii="宋体" w:hAnsi="宋体" w:eastAsia="宋体" w:cs="宋体"/>
          <w:spacing w:val="-4"/>
          <w:sz w:val="28"/>
          <w:szCs w:val="28"/>
        </w:rPr>
        <w:t>题内提供若干与本专业人才培养关系密切、与学科基础或前沿结合度高的选题。）</w:t>
      </w:r>
    </w:p>
    <w:p w14:paraId="217DF7EF">
      <w:pPr>
        <w:spacing w:line="255" w:lineRule="auto"/>
        <w:rPr>
          <w:rFonts w:ascii="Arial"/>
          <w:sz w:val="21"/>
        </w:rPr>
      </w:pPr>
    </w:p>
    <w:p w14:paraId="3FB15455">
      <w:pPr>
        <w:spacing w:line="255" w:lineRule="auto"/>
        <w:rPr>
          <w:rFonts w:ascii="Arial"/>
          <w:sz w:val="21"/>
        </w:rPr>
      </w:pPr>
    </w:p>
    <w:p w14:paraId="0B5AD4D4">
      <w:pPr>
        <w:spacing w:line="255" w:lineRule="auto"/>
        <w:rPr>
          <w:rFonts w:ascii="Arial"/>
          <w:sz w:val="21"/>
        </w:rPr>
      </w:pPr>
    </w:p>
    <w:p w14:paraId="6F41BED4">
      <w:pPr>
        <w:spacing w:line="255" w:lineRule="auto"/>
        <w:rPr>
          <w:rFonts w:ascii="Arial"/>
          <w:sz w:val="21"/>
        </w:rPr>
      </w:pPr>
    </w:p>
    <w:p w14:paraId="712518C4">
      <w:pPr>
        <w:spacing w:line="255" w:lineRule="auto"/>
        <w:rPr>
          <w:rFonts w:ascii="Arial"/>
          <w:sz w:val="21"/>
        </w:rPr>
      </w:pPr>
    </w:p>
    <w:p w14:paraId="013233F3">
      <w:pPr>
        <w:spacing w:line="255" w:lineRule="auto"/>
        <w:rPr>
          <w:rFonts w:ascii="Arial"/>
          <w:sz w:val="21"/>
        </w:rPr>
      </w:pPr>
    </w:p>
    <w:p w14:paraId="1B5EA17A">
      <w:pPr>
        <w:spacing w:line="256" w:lineRule="auto"/>
        <w:rPr>
          <w:rFonts w:ascii="Arial"/>
          <w:sz w:val="21"/>
        </w:rPr>
      </w:pPr>
    </w:p>
    <w:p w14:paraId="5E07360F">
      <w:pPr>
        <w:spacing w:before="79" w:line="219" w:lineRule="auto"/>
        <w:ind w:left="3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  <w:u w:val="single" w:color="auto"/>
        </w:rPr>
        <w:t>文本格式提醒：</w:t>
      </w:r>
    </w:p>
    <w:p w14:paraId="7EA32678">
      <w:pPr>
        <w:spacing w:before="176" w:line="219" w:lineRule="auto"/>
        <w:ind w:left="19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1.以上材料正文统一用四号宋体，2</w:t>
      </w:r>
      <w:r>
        <w:rPr>
          <w:rFonts w:hint="eastAsia" w:ascii="宋体" w:hAnsi="宋体" w:eastAsia="宋体" w:cs="宋体"/>
          <w:spacing w:val="-1"/>
          <w:sz w:val="28"/>
          <w:szCs w:val="28"/>
          <w:lang w:val="en-US" w:eastAsia="zh-CN"/>
        </w:rPr>
        <w:t>4</w:t>
      </w:r>
      <w:r>
        <w:rPr>
          <w:rFonts w:ascii="宋体" w:hAnsi="宋体" w:eastAsia="宋体" w:cs="宋体"/>
          <w:spacing w:val="-1"/>
          <w:sz w:val="28"/>
          <w:szCs w:val="28"/>
        </w:rPr>
        <w:t>磅</w:t>
      </w:r>
      <w:r>
        <w:rPr>
          <w:rFonts w:ascii="宋体" w:hAnsi="宋体" w:eastAsia="宋体" w:cs="宋体"/>
          <w:spacing w:val="-2"/>
          <w:sz w:val="28"/>
          <w:szCs w:val="28"/>
        </w:rPr>
        <w:t>固定值行距，段前段后均为0。</w:t>
      </w:r>
    </w:p>
    <w:p w14:paraId="1D8412F0">
      <w:pPr>
        <w:spacing w:before="176" w:line="219" w:lineRule="auto"/>
        <w:ind w:left="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2.一级标题：一、二、三、……三号黑体，首行缩进2字符。</w:t>
      </w:r>
    </w:p>
    <w:p w14:paraId="5B1F8FF8">
      <w:pPr>
        <w:spacing w:before="174" w:line="219" w:lineRule="auto"/>
        <w:ind w:left="173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9"/>
          <w:sz w:val="28"/>
          <w:szCs w:val="28"/>
        </w:rPr>
        <w:t>二级标题</w:t>
      </w:r>
      <w:r>
        <w:rPr>
          <w:rFonts w:ascii="宋体" w:hAnsi="宋体" w:eastAsia="宋体" w:cs="宋体"/>
          <w:spacing w:val="-38"/>
          <w:sz w:val="28"/>
          <w:szCs w:val="28"/>
        </w:rPr>
        <w:t>：（</w:t>
      </w:r>
      <w:r>
        <w:rPr>
          <w:rFonts w:ascii="宋体" w:hAnsi="宋体" w:eastAsia="宋体" w:cs="宋体"/>
          <w:spacing w:val="-9"/>
          <w:sz w:val="28"/>
          <w:szCs w:val="28"/>
        </w:rPr>
        <w:t>一</w:t>
      </w:r>
      <w:r>
        <w:rPr>
          <w:rFonts w:ascii="宋体" w:hAnsi="宋体" w:eastAsia="宋体" w:cs="宋体"/>
          <w:spacing w:val="-38"/>
          <w:sz w:val="28"/>
          <w:szCs w:val="28"/>
        </w:rPr>
        <w:t>）（</w:t>
      </w:r>
      <w:r>
        <w:rPr>
          <w:rFonts w:ascii="宋体" w:hAnsi="宋体" w:eastAsia="宋体" w:cs="宋体"/>
          <w:spacing w:val="-9"/>
          <w:sz w:val="28"/>
          <w:szCs w:val="28"/>
        </w:rPr>
        <w:t>二</w:t>
      </w:r>
      <w:r>
        <w:rPr>
          <w:rFonts w:ascii="宋体" w:hAnsi="宋体" w:eastAsia="宋体" w:cs="宋体"/>
          <w:spacing w:val="-38"/>
          <w:sz w:val="28"/>
          <w:szCs w:val="28"/>
        </w:rPr>
        <w:t>）（</w:t>
      </w:r>
      <w:r>
        <w:rPr>
          <w:rFonts w:ascii="宋体" w:hAnsi="宋体" w:eastAsia="宋体" w:cs="宋体"/>
          <w:spacing w:val="-9"/>
          <w:sz w:val="28"/>
          <w:szCs w:val="28"/>
        </w:rPr>
        <w:t>三）……四号宋体加粗，首行缩进2字符。</w:t>
      </w:r>
    </w:p>
    <w:p w14:paraId="6EE5C195">
      <w:pPr>
        <w:spacing w:before="175" w:line="342" w:lineRule="auto"/>
        <w:ind w:left="1" w:right="87" w:firstLine="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5"/>
          <w:sz w:val="28"/>
          <w:szCs w:val="28"/>
        </w:rPr>
        <w:t>3.台头“XX学院XX专业202</w:t>
      </w:r>
      <w:r>
        <w:rPr>
          <w:rFonts w:hint="eastAsia" w:ascii="宋体" w:hAnsi="宋体" w:eastAsia="宋体" w:cs="宋体"/>
          <w:spacing w:val="-5"/>
          <w:sz w:val="28"/>
          <w:szCs w:val="28"/>
          <w:lang w:val="en-US" w:eastAsia="zh-CN"/>
        </w:rPr>
        <w:t>7</w:t>
      </w:r>
      <w:r>
        <w:rPr>
          <w:rFonts w:ascii="宋体" w:hAnsi="宋体" w:eastAsia="宋体" w:cs="宋体"/>
          <w:spacing w:val="-5"/>
          <w:sz w:val="28"/>
          <w:szCs w:val="28"/>
        </w:rPr>
        <w:t>届本科生毕业论文（设计）选题指南”用二号</w:t>
      </w:r>
      <w:r>
        <w:rPr>
          <w:rFonts w:hint="eastAsia" w:ascii="宋体" w:hAnsi="宋体" w:eastAsia="宋体" w:cs="宋体"/>
          <w:spacing w:val="-5"/>
          <w:sz w:val="28"/>
          <w:szCs w:val="28"/>
        </w:rPr>
        <w:t>方正小标宋简体</w:t>
      </w:r>
      <w:r>
        <w:rPr>
          <w:rFonts w:ascii="宋体" w:hAnsi="宋体" w:eastAsia="宋体" w:cs="宋体"/>
          <w:spacing w:val="-10"/>
          <w:sz w:val="28"/>
          <w:szCs w:val="28"/>
        </w:rPr>
        <w:t>。</w:t>
      </w:r>
    </w:p>
    <w:p w14:paraId="016ABEC6"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31CF14D5-22DA-43E4-B64A-EC18A679C27A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3022ED2E-4942-4919-A8AC-508C518E0D5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3" w:fontKey="{E9DDF6BA-1D78-4741-B4B7-7CEE7B4852A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B6882F7C-3182-45F8-BB95-BC80BA69A1B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4B6112">
    <w:pPr>
      <w:spacing w:line="165" w:lineRule="auto"/>
      <w:ind w:left="4377"/>
      <w:rPr>
        <w:rFonts w:ascii="Calibri" w:hAnsi="Calibri" w:eastAsia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0576D2"/>
    <w:rsid w:val="230576D2"/>
    <w:rsid w:val="4EE4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360</Words>
  <Characters>378</Characters>
  <Lines>0</Lines>
  <Paragraphs>0</Paragraphs>
  <TotalTime>1</TotalTime>
  <ScaleCrop>false</ScaleCrop>
  <LinksUpToDate>false</LinksUpToDate>
  <CharactersWithSpaces>378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2025-06-25T07:33:00Z</dcterms:created>
  <dc:creator>Administrator</dc:creator>
  <cp:lastModifiedBy>Administrator</cp:lastModifiedBy>
  <dcterms:modified xsi:type="dcterms:W3CDTF">2026-06-10T03:39:13Z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FC37F57FB30B4A598758D0748C51943A_11</vt:lpwstr>
  </property>
  <property fmtid="{D5CDD505-2E9C-101B-9397-08002B2CF9AE}" pid="4" name="KSOTemplateDocerSaveRecord">
    <vt:lpwstr>eyJoZGlkIjoiNmE5OGE1ZTYzYmMyOGI3YzhjYjE1MzFhMmYyOTllYzgiLCJ1c2VySWQiOiI0NDYyOTk3MDgifQ==</vt:lpwstr>
  </property>
</Properties>
</file>